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DC6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eastAsia" w:ascii="仿宋_GB2312" w:hAnsi="仿宋_GB2312" w:eastAsia="仿宋_GB2312" w:cs="仿宋_GB2312"/>
          <w:i w:val="0"/>
          <w:iCs w:val="0"/>
          <w:caps w:val="0"/>
          <w:color w:val="000000"/>
          <w:spacing w:val="0"/>
          <w:sz w:val="32"/>
          <w:szCs w:val="32"/>
        </w:rPr>
      </w:pPr>
      <w:bookmarkStart w:id="0" w:name="_GoBack"/>
      <w:r>
        <w:rPr>
          <w:rFonts w:hint="eastAsia" w:ascii="仿宋_GB2312" w:hAnsi="仿宋_GB2312" w:eastAsia="仿宋_GB2312" w:cs="仿宋_GB2312"/>
          <w:sz w:val="32"/>
          <w:szCs w:val="32"/>
          <w:lang w:val="en-US" w:eastAsia="zh-CN"/>
        </w:rPr>
        <w:t>为认真落实自治区党委、政府关于安全生产工作部署，深刻汲取乌兰察布卓资县中铁建发展集团乌兰察布压缩空气储能有限公司</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7·31”较大坍塌事故教训，织密安全防范措施，深入推动安全发展，</w:t>
      </w:r>
      <w:r>
        <w:rPr>
          <w:rFonts w:hint="eastAsia" w:ascii="仿宋_GB2312" w:hAnsi="仿宋_GB2312" w:eastAsia="仿宋_GB2312" w:cs="仿宋_GB2312"/>
          <w:i w:val="0"/>
          <w:iCs w:val="0"/>
          <w:caps w:val="0"/>
          <w:color w:val="000000"/>
          <w:spacing w:val="0"/>
          <w:sz w:val="32"/>
          <w:szCs w:val="32"/>
        </w:rPr>
        <w:t>自治区能源局牵头起草了《</w:t>
      </w:r>
      <w:r>
        <w:rPr>
          <w:rFonts w:hint="eastAsia" w:ascii="仿宋_GB2312" w:hAnsi="仿宋_GB2312" w:eastAsia="仿宋_GB2312" w:cs="仿宋_GB2312"/>
          <w:color w:val="auto"/>
          <w:sz w:val="32"/>
          <w:szCs w:val="32"/>
        </w:rPr>
        <w:t>内蒙古自治区压缩空气储能电站安全管理导则</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eastAsia="zh-CN"/>
        </w:rPr>
        <w:t>（征求意见稿）。现向社会公开征求意见。</w:t>
      </w:r>
      <w:r>
        <w:rPr>
          <w:rFonts w:hint="default" w:ascii="仿宋_GB2312" w:hAnsi="仿宋_GB2312" w:eastAsia="仿宋_GB2312" w:cs="仿宋_GB2312"/>
          <w:i w:val="0"/>
          <w:iCs w:val="0"/>
          <w:caps w:val="0"/>
          <w:color w:val="000000"/>
          <w:spacing w:val="0"/>
          <w:sz w:val="32"/>
          <w:szCs w:val="32"/>
        </w:rPr>
        <w:t>欢迎有关单位和个人提出宝贵意见建议。</w:t>
      </w:r>
    </w:p>
    <w:p w14:paraId="26BD8759">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rPr>
      </w:pPr>
      <w:r>
        <w:rPr>
          <w:rFonts w:hint="default" w:ascii="仿宋_GB2312" w:hAnsi="仿宋_GB2312" w:eastAsia="仿宋_GB2312" w:cs="仿宋_GB2312"/>
          <w:i w:val="0"/>
          <w:iCs w:val="0"/>
          <w:caps w:val="0"/>
          <w:color w:val="000000"/>
          <w:spacing w:val="0"/>
          <w:sz w:val="32"/>
          <w:szCs w:val="32"/>
        </w:rPr>
        <w:t>请在本公告发布之日起</w:t>
      </w:r>
      <w:r>
        <w:rPr>
          <w:rFonts w:hint="eastAsia" w:ascii="仿宋_GB2312" w:hAnsi="仿宋_GB2312" w:eastAsia="仿宋_GB2312" w:cs="仿宋_GB2312"/>
          <w:i w:val="0"/>
          <w:iCs w:val="0"/>
          <w:caps w:val="0"/>
          <w:color w:val="000000"/>
          <w:spacing w:val="0"/>
          <w:sz w:val="32"/>
          <w:szCs w:val="32"/>
          <w:lang w:val="en-US" w:eastAsia="zh-CN"/>
        </w:rPr>
        <w:t>16</w:t>
      </w:r>
      <w:r>
        <w:rPr>
          <w:rFonts w:hint="default" w:ascii="仿宋_GB2312" w:hAnsi="仿宋_GB2312" w:eastAsia="仿宋_GB2312" w:cs="仿宋_GB2312"/>
          <w:i w:val="0"/>
          <w:iCs w:val="0"/>
          <w:caps w:val="0"/>
          <w:color w:val="000000"/>
          <w:spacing w:val="0"/>
          <w:sz w:val="32"/>
          <w:szCs w:val="32"/>
        </w:rPr>
        <w:t>日内将相关意见建议书面反馈至</w:t>
      </w:r>
      <w:r>
        <w:rPr>
          <w:rFonts w:hint="eastAsia" w:ascii="仿宋_GB2312" w:hAnsi="仿宋_GB2312" w:eastAsia="仿宋_GB2312" w:cs="仿宋_GB2312"/>
          <w:i w:val="0"/>
          <w:iCs w:val="0"/>
          <w:caps w:val="0"/>
          <w:color w:val="000000"/>
          <w:spacing w:val="0"/>
          <w:kern w:val="0"/>
          <w:sz w:val="32"/>
          <w:szCs w:val="32"/>
          <w:lang w:val="en-US" w:eastAsia="zh-CN" w:bidi="ar"/>
        </w:rPr>
        <w:t>nyjajyc@163.com</w:t>
      </w:r>
      <w:r>
        <w:rPr>
          <w:rFonts w:hint="default" w:ascii="仿宋_GB2312" w:hAnsi="仿宋_GB2312" w:eastAsia="仿宋_GB2312" w:cs="仿宋_GB2312"/>
          <w:i w:val="0"/>
          <w:iCs w:val="0"/>
          <w:caps w:val="0"/>
          <w:color w:val="000000"/>
          <w:spacing w:val="0"/>
          <w:sz w:val="32"/>
          <w:szCs w:val="32"/>
        </w:rPr>
        <w:t>。</w:t>
      </w:r>
    </w:p>
    <w:p w14:paraId="18B10C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仿宋_GB2312" w:hAnsi="仿宋_GB2312" w:eastAsia="仿宋_GB2312" w:cs="仿宋_GB2312"/>
          <w:i w:val="0"/>
          <w:iCs w:val="0"/>
          <w:caps w:val="0"/>
          <w:color w:val="000000"/>
          <w:spacing w:val="0"/>
          <w:sz w:val="32"/>
          <w:szCs w:val="32"/>
        </w:rPr>
      </w:pPr>
      <w:r>
        <w:rPr>
          <w:rFonts w:hint="default" w:ascii="仿宋_GB2312" w:hAnsi="仿宋_GB2312" w:eastAsia="仿宋_GB2312" w:cs="仿宋_GB2312"/>
          <w:i w:val="0"/>
          <w:iCs w:val="0"/>
          <w:caps w:val="0"/>
          <w:color w:val="000000"/>
          <w:spacing w:val="0"/>
          <w:sz w:val="32"/>
          <w:szCs w:val="32"/>
        </w:rPr>
        <w:t>感谢您的参与和支持！</w:t>
      </w:r>
    </w:p>
    <w:p w14:paraId="0C8DA2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lang w:eastAsia="zh-CN"/>
        </w:rPr>
        <w:t>附件：</w:t>
      </w:r>
      <w:r>
        <w:rPr>
          <w:rFonts w:hint="eastAsia" w:ascii="仿宋_GB2312" w:hAnsi="仿宋_GB2312" w:eastAsia="仿宋_GB2312" w:cs="仿宋_GB2312"/>
          <w:color w:val="auto"/>
          <w:sz w:val="32"/>
          <w:szCs w:val="32"/>
        </w:rPr>
        <w:t>内蒙古自治区压缩空气储能电站安全管理导则</w:t>
      </w:r>
      <w:r>
        <w:rPr>
          <w:rFonts w:hint="eastAsia" w:ascii="仿宋_GB2312" w:hAnsi="仿宋_GB2312" w:eastAsia="仿宋_GB2312" w:cs="仿宋_GB2312"/>
          <w:i w:val="0"/>
          <w:iCs w:val="0"/>
          <w:caps w:val="0"/>
          <w:color w:val="000000"/>
          <w:spacing w:val="0"/>
          <w:sz w:val="32"/>
          <w:szCs w:val="32"/>
          <w:lang w:eastAsia="zh-CN"/>
        </w:rPr>
        <w:t>（征求意见稿）</w:t>
      </w:r>
    </w:p>
    <w:bookmarkEnd w:id="0"/>
    <w:p w14:paraId="0B2E8C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仿宋_GB2312" w:hAnsi="仿宋_GB2312" w:eastAsia="仿宋_GB2312" w:cs="仿宋_GB2312"/>
          <w:i w:val="0"/>
          <w:iCs w:val="0"/>
          <w:caps w:val="0"/>
          <w:color w:val="000000"/>
          <w:spacing w:val="0"/>
          <w:sz w:val="32"/>
          <w:szCs w:val="32"/>
        </w:rPr>
      </w:pPr>
    </w:p>
    <w:p w14:paraId="2EB6C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仿宋_GB2312" w:hAnsi="仿宋_GB2312" w:eastAsia="仿宋_GB2312" w:cs="仿宋_GB2312"/>
          <w:i w:val="0"/>
          <w:iCs w:val="0"/>
          <w:caps w:val="0"/>
          <w:color w:val="000000"/>
          <w:spacing w:val="0"/>
          <w:sz w:val="32"/>
          <w:szCs w:val="32"/>
        </w:rPr>
      </w:pPr>
    </w:p>
    <w:p w14:paraId="765AD6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4480" w:firstLineChars="1400"/>
        <w:jc w:val="both"/>
        <w:rPr>
          <w:rFonts w:hint="default" w:ascii="仿宋_GB2312" w:hAnsi="仿宋_GB2312" w:eastAsia="仿宋_GB2312" w:cs="仿宋_GB2312"/>
          <w:i w:val="0"/>
          <w:iCs w:val="0"/>
          <w:caps w:val="0"/>
          <w:color w:val="000000"/>
          <w:spacing w:val="0"/>
          <w:sz w:val="32"/>
          <w:szCs w:val="32"/>
        </w:rPr>
      </w:pPr>
      <w:r>
        <w:rPr>
          <w:rFonts w:hint="default" w:ascii="仿宋_GB2312" w:hAnsi="仿宋_GB2312" w:eastAsia="仿宋_GB2312" w:cs="仿宋_GB2312"/>
          <w:i w:val="0"/>
          <w:iCs w:val="0"/>
          <w:caps w:val="0"/>
          <w:color w:val="000000"/>
          <w:spacing w:val="0"/>
          <w:sz w:val="32"/>
          <w:szCs w:val="32"/>
        </w:rPr>
        <w:t>内蒙古自治区能源局</w:t>
      </w:r>
    </w:p>
    <w:p w14:paraId="592FAA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4800" w:firstLineChars="1500"/>
        <w:jc w:val="both"/>
        <w:rPr>
          <w:rFonts w:hint="default" w:ascii="仿宋_GB2312" w:hAnsi="仿宋_GB2312" w:eastAsia="仿宋_GB2312" w:cs="仿宋_GB2312"/>
          <w:i w:val="0"/>
          <w:iCs w:val="0"/>
          <w:caps w:val="0"/>
          <w:color w:val="000000"/>
          <w:spacing w:val="0"/>
          <w:sz w:val="32"/>
          <w:szCs w:val="32"/>
        </w:rPr>
      </w:pPr>
      <w:r>
        <w:rPr>
          <w:rFonts w:hint="default" w:ascii="仿宋_GB2312" w:hAnsi="仿宋_GB2312" w:eastAsia="仿宋_GB2312" w:cs="仿宋_GB2312"/>
          <w:i w:val="0"/>
          <w:iCs w:val="0"/>
          <w:caps w:val="0"/>
          <w:color w:val="000000"/>
          <w:spacing w:val="0"/>
          <w:sz w:val="32"/>
          <w:szCs w:val="32"/>
        </w:rPr>
        <w:t>2026年</w:t>
      </w:r>
      <w:r>
        <w:rPr>
          <w:rFonts w:hint="eastAsia" w:ascii="仿宋_GB2312" w:hAnsi="仿宋_GB2312" w:eastAsia="仿宋_GB2312" w:cs="仿宋_GB2312"/>
          <w:i w:val="0"/>
          <w:iCs w:val="0"/>
          <w:caps w:val="0"/>
          <w:color w:val="000000"/>
          <w:spacing w:val="0"/>
          <w:sz w:val="32"/>
          <w:szCs w:val="32"/>
          <w:lang w:val="en-US" w:eastAsia="zh-CN"/>
        </w:rPr>
        <w:t>10</w:t>
      </w:r>
      <w:r>
        <w:rPr>
          <w:rFonts w:hint="default" w:ascii="仿宋_GB2312" w:hAnsi="仿宋_GB2312" w:eastAsia="仿宋_GB2312" w:cs="仿宋_GB2312"/>
          <w:i w:val="0"/>
          <w:iCs w:val="0"/>
          <w:caps w:val="0"/>
          <w:color w:val="000000"/>
          <w:spacing w:val="0"/>
          <w:sz w:val="32"/>
          <w:szCs w:val="32"/>
        </w:rPr>
        <w:t>月</w:t>
      </w:r>
      <w:r>
        <w:rPr>
          <w:rFonts w:hint="eastAsia" w:ascii="仿宋_GB2312" w:hAnsi="仿宋_GB2312" w:eastAsia="仿宋_GB2312" w:cs="仿宋_GB2312"/>
          <w:i w:val="0"/>
          <w:iCs w:val="0"/>
          <w:caps w:val="0"/>
          <w:color w:val="000000"/>
          <w:spacing w:val="0"/>
          <w:sz w:val="32"/>
          <w:szCs w:val="32"/>
          <w:lang w:val="en-US" w:eastAsia="zh-CN"/>
        </w:rPr>
        <w:t xml:space="preserve"> 27 </w:t>
      </w:r>
      <w:r>
        <w:rPr>
          <w:rFonts w:hint="default" w:ascii="仿宋_GB2312" w:hAnsi="仿宋_GB2312" w:eastAsia="仿宋_GB2312" w:cs="仿宋_GB2312"/>
          <w:i w:val="0"/>
          <w:iCs w:val="0"/>
          <w:caps w:val="0"/>
          <w:color w:val="000000"/>
          <w:spacing w:val="0"/>
          <w:sz w:val="32"/>
          <w:szCs w:val="32"/>
        </w:rPr>
        <w:t>日</w:t>
      </w:r>
    </w:p>
    <w:p w14:paraId="74B55B4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6E557B"/>
    <w:rsid w:val="0FD5584A"/>
    <w:rsid w:val="3D6E557B"/>
    <w:rsid w:val="3DBDE4F8"/>
    <w:rsid w:val="440538E6"/>
    <w:rsid w:val="5BBF3EF2"/>
    <w:rsid w:val="73F28684"/>
    <w:rsid w:val="7AFA000D"/>
    <w:rsid w:val="BFF5390F"/>
    <w:rsid w:val="DAF10DA9"/>
    <w:rsid w:val="F45563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239</Words>
  <Characters>259</Characters>
  <Lines>0</Lines>
  <Paragraphs>0</Paragraphs>
  <TotalTime>2</TotalTime>
  <ScaleCrop>false</ScaleCrop>
  <LinksUpToDate>false</LinksUpToDate>
  <CharactersWithSpaces>261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2026-10-29T02:51:00Z</dcterms:created>
  <dc:creator>szy-n</dc:creator>
  <cp:lastModifiedBy>WPS_1601699558</cp:lastModifiedBy>
  <dcterms:modified xsi:type="dcterms:W3CDTF">2026-10-27T07:52:49Z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2991EAF4FE014F268DAC52E41E7B7E76_13</vt:lpwstr>
  </property>
  <property fmtid="{D5CDD505-2E9C-101B-9397-08002B2CF9AE}" pid="4" name="KSOTemplateDocerSaveRecord">
    <vt:lpwstr>eyJoZGlkIjoiMjQ3ZjE0ZTVhMDFlYTZjZjI1NzI3NTNkN2Y3Njg4MDAiLCJ1c2VySWQiOiIxMTI2OTQ1Njc0In0=</vt:lpwstr>
  </property>
</Properties>
</file>