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  <w:t>海南省分布式光伏承载力查询网址及二维码</w:t>
      </w:r>
    </w:p>
    <w:p>
      <w:pPr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为更好服务海南省分布式光伏有序开发、合理布局、充分消纳，海南省分布式光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伏承载力查询功能现已在“绿能云”上线。“绿能云”平台按季度动态更新分布式光伏可开发容量、接网预警等级，可支持乡镇级可开放容量查询，助力企业精准投资，为全省分布式光伏高质量发展提供保障。具体可通过以下2种方式访问“绿能云”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方式一：打开浏览器，输入网址访问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https://gec.csg.cn:10288/gec/static/portal/index.html#/home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5458460" cy="3174365"/>
            <wp:effectExtent l="0" t="0" r="8890" b="6985"/>
            <wp:docPr id="3" name="图片 3" descr="WXWorkLocal_1775902106633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XWorkLocal_1775902106633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64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选择地区为“海南省-任意市县”，点击下方菜单中“分布式光伏承载力查询”模块，用手机号登录后即可查看。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方式二：用手机扫描二维码访问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drawing>
          <wp:inline distT="0" distB="0" distL="114300" distR="114300">
            <wp:extent cx="3088005" cy="3088005"/>
            <wp:effectExtent l="0" t="0" r="17145" b="17145"/>
            <wp:docPr id="2" name="图片 2" descr="1e5257ba592dd0873d79037af9a1cb65_origin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5257ba592dd0873d79037af9a1cb65_origin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headerReference r:id="rId3" w:type="default"/>
      <w:footerReference r:id="rId4" w:type="default"/>
      <w:pgSz w:w="11906" w:h="16838"/>
      <w:pgMar w:top="1440" w:right="1644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6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72DB3"/>
    <w:rsid w:val="011869BA"/>
    <w:rsid w:val="01671EB8"/>
    <w:rsid w:val="06377377"/>
    <w:rsid w:val="068B29AC"/>
    <w:rsid w:val="0D8A3CE0"/>
    <w:rsid w:val="0DE90A40"/>
    <w:rsid w:val="0E7D1156"/>
    <w:rsid w:val="10A076AC"/>
    <w:rsid w:val="17FA0D6D"/>
    <w:rsid w:val="18924EE7"/>
    <w:rsid w:val="199719CB"/>
    <w:rsid w:val="1B407B24"/>
    <w:rsid w:val="20746476"/>
    <w:rsid w:val="25010D96"/>
    <w:rsid w:val="290C69E2"/>
    <w:rsid w:val="2BE27302"/>
    <w:rsid w:val="33050DCD"/>
    <w:rsid w:val="36FE2838"/>
    <w:rsid w:val="3A1F4019"/>
    <w:rsid w:val="3B541632"/>
    <w:rsid w:val="45271D9D"/>
    <w:rsid w:val="468F7BB4"/>
    <w:rsid w:val="4B3039F1"/>
    <w:rsid w:val="4C053927"/>
    <w:rsid w:val="4DF504D2"/>
    <w:rsid w:val="4DF7EE62"/>
    <w:rsid w:val="4F8730C8"/>
    <w:rsid w:val="521D0827"/>
    <w:rsid w:val="592F507B"/>
    <w:rsid w:val="5A3F9E9E"/>
    <w:rsid w:val="5E620AA5"/>
    <w:rsid w:val="5FFCD78B"/>
    <w:rsid w:val="668E2323"/>
    <w:rsid w:val="66B90D1C"/>
    <w:rsid w:val="670B352F"/>
    <w:rsid w:val="713A180B"/>
    <w:rsid w:val="72434057"/>
    <w:rsid w:val="78746BD2"/>
    <w:rsid w:val="7B4E3F1B"/>
    <w:rsid w:val="7BF7B18D"/>
    <w:rsid w:val="7CD33D6F"/>
    <w:rsid w:val="7E536C16"/>
    <w:rsid w:val="7EE5574A"/>
    <w:rsid w:val="7FA3269B"/>
    <w:rsid w:val="CFFD93F1"/>
    <w:rsid w:val="DD9B0967"/>
    <w:rsid w:val="F369B80F"/>
    <w:rsid w:val="F7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2024-01-26T05:17:00Z</dcterms:created>
  <dc:creator>chenshen</dc:creator>
  <cp:lastModifiedBy>uos</cp:lastModifiedBy>
  <cp:lastPrinted>2025-07-11T08:37:00Z</cp:lastPrinted>
  <dcterms:modified xsi:type="dcterms:W3CDTF">2026-04-17T10:44:06Z</dcterms:modified>
  <dc:title>附件2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DB427616615F451787060EA60D6A78D9_13</vt:lpwstr>
  </property>
  <property fmtid="{D5CDD505-2E9C-101B-9397-08002B2CF9AE}" pid="3" name="KSOProductBuildVer">
    <vt:lpwstr>2052-11.8.2.10125</vt:lpwstr>
  </property>
</Properties>
</file>