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1E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A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39E7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 w14:paraId="60080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氢能货车通行费补贴实施流程</w:t>
      </w:r>
    </w:p>
    <w:p w14:paraId="7871EE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1706B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车辆信息审核录入。由氢能货车经营主体向县（市、区）审批服务管理部门申请，在山西省综合交通运输服务管理平台运政系统登记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氢能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车辆信息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（省交通厅、省审批局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按职责分工负责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06CB7F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“氢能货车补贴名单”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从山西省综合交通运输服务管理平台运政系统获取氢能车辆信息，生成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“氢能货车补贴名单”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高速公路收费系统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。（省交通厅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、山西交控集团按职责分工负责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2802D6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（三）提供技术保障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“氢能货车补贴名单”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内车辆按《通知》要求通行我省高速公路时，通行费不从车辆绑定的ETC银行账户中扣除。（山西交控集团负责）</w:t>
      </w:r>
    </w:p>
    <w:p w14:paraId="710195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通行费汇总审核。按季度汇总氢能货车高速公路通行信息，形成《氢能货车通行费情况统计表》，由省交通厅审核后函告省发展改革委。（省交通厅、省发展改革委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、山西交控集团按职责分工负责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745641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补贴资金下达。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省发展改革委提前测算本年度氢能货车高速公路通行费用，报省财政厅列入下一年度部门预算。预算批复后，省发展改革委根据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《氢能货车通行费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情况统计表》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将资金拨付至各高速公路经营单位。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（省发展改革委、省财政厅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按职责分工负责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2DAA199E">
      <w:pPr>
        <w:pStyle w:val="2"/>
        <w:rPr>
          <w:rFonts w:hint="eastAsia"/>
          <w:color w:val="auto"/>
          <w:lang w:val="en-US" w:eastAsia="zh-CN"/>
        </w:rPr>
      </w:pPr>
    </w:p>
    <w:p w14:paraId="47534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FB9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23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153B38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919657">
      <w:bookmarkStart w:id="0" w:name="_GoBack"/>
      <w:bookmarkEnd w:id="0"/>
    </w:p>
    <w:sectPr>
      <w:footerReference r:id="rId3" w:type="default"/>
      <w:pgSz w:w="11906" w:h="16838"/>
      <w:pgMar w:top="1871" w:right="1803" w:bottom="1871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011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4271645</wp:posOffset>
              </wp:positionH>
              <wp:positionV relativeFrom="paragraph">
                <wp:posOffset>0</wp:posOffset>
              </wp:positionV>
              <wp:extent cx="9988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88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8CA1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6.35pt;margin-top:0pt;height:144pt;width:78.65pt;mso-position-horizontal-relative:margin;z-index:251659264;mso-width-relative:page;mso-height-relative:page;" filled="f" stroked="f" coordsize="21600,21600" o:gfxdata="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ZyapvWAAAACAEAAA8AAAAAAAAAAQAgAAAAIgAAAGRycy9kb3ducmV2&#10;LnhtbFBLAQIUABQAAAAIAIdO4kBluGhh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B8CA1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B4355"/>
    <w:rsid w:val="261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2025-01-03T01:49:00Z</dcterms:created>
  <dc:creator>admin</dc:creator>
  <cp:lastModifiedBy>李敏慧</cp:lastModifiedBy>
  <dcterms:modified xsi:type="dcterms:W3CDTF">2025-05-22T03:30:15Z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290462F5ADEC4B1E980D1E868D0D3186_12</vt:lpwstr>
  </property>
  <property fmtid="{D5CDD505-2E9C-101B-9397-08002B2CF9AE}" pid="4" name="KSOTemplateDocerSaveRecord">
    <vt:lpwstr>eyJoZGlkIjoiNzlkNWFlNDk3NmY0YjYyOGI1YjgxNjQxMmY3ODYxMjEiLCJ1c2VySWQiOiIxOTMyMTM0NzIifQ==</vt:lpwstr>
  </property>
</Properties>
</file>